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C" w:rsidRDefault="00135E8C" w:rsidP="00C8408E">
      <w:pPr>
        <w:spacing w:after="120" w:line="240" w:lineRule="auto"/>
        <w:rPr>
          <w:sz w:val="24"/>
          <w:szCs w:val="24"/>
        </w:rPr>
      </w:pPr>
    </w:p>
    <w:p w:rsidR="007C6355" w:rsidRPr="0089545F" w:rsidRDefault="00BA18F8" w:rsidP="00C8408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8408E" w:rsidRPr="0089545F">
        <w:rPr>
          <w:b/>
          <w:sz w:val="24"/>
          <w:szCs w:val="24"/>
        </w:rPr>
        <w:t xml:space="preserve">ortage de gamétocytes de </w:t>
      </w:r>
      <w:r w:rsidR="00C8408E" w:rsidRPr="0089545F">
        <w:rPr>
          <w:b/>
          <w:i/>
          <w:sz w:val="24"/>
          <w:szCs w:val="24"/>
        </w:rPr>
        <w:t xml:space="preserve">Plasmodium </w:t>
      </w:r>
      <w:proofErr w:type="spellStart"/>
      <w:r w:rsidR="00C8408E" w:rsidRPr="0089545F">
        <w:rPr>
          <w:b/>
          <w:i/>
          <w:sz w:val="24"/>
          <w:szCs w:val="24"/>
        </w:rPr>
        <w:t>falciparum</w:t>
      </w:r>
      <w:proofErr w:type="spellEnd"/>
      <w:r w:rsidR="00C8408E" w:rsidRPr="008954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dans </w:t>
      </w:r>
      <w:r w:rsidR="00C8408E" w:rsidRPr="0089545F">
        <w:rPr>
          <w:b/>
          <w:sz w:val="24"/>
          <w:szCs w:val="24"/>
        </w:rPr>
        <w:t xml:space="preserve">cinq départements </w:t>
      </w:r>
      <w:r w:rsidR="00616FB6">
        <w:rPr>
          <w:b/>
          <w:sz w:val="24"/>
          <w:szCs w:val="24"/>
        </w:rPr>
        <w:t>du</w:t>
      </w:r>
      <w:r w:rsidR="00C8408E" w:rsidRPr="0089545F">
        <w:rPr>
          <w:b/>
          <w:sz w:val="24"/>
          <w:szCs w:val="24"/>
        </w:rPr>
        <w:t xml:space="preserve"> sud d’Haïti </w:t>
      </w:r>
    </w:p>
    <w:p w:rsidR="00C8408E" w:rsidRPr="000E7182" w:rsidRDefault="00C8408E" w:rsidP="00C8408E">
      <w:pPr>
        <w:spacing w:after="120" w:line="240" w:lineRule="auto"/>
        <w:rPr>
          <w:b/>
        </w:rPr>
      </w:pPr>
      <w:r w:rsidRPr="000E7182">
        <w:rPr>
          <w:b/>
        </w:rPr>
        <w:t>Christian Raccurt</w:t>
      </w:r>
      <w:r w:rsidRPr="000E7182">
        <w:rPr>
          <w:b/>
          <w:vertAlign w:val="superscript"/>
        </w:rPr>
        <w:t>1</w:t>
      </w:r>
      <w:r w:rsidRPr="000E7182">
        <w:rPr>
          <w:b/>
        </w:rPr>
        <w:t>, Philippe Brasseur</w:t>
      </w:r>
      <w:r w:rsidRPr="000E7182">
        <w:rPr>
          <w:b/>
          <w:vertAlign w:val="superscript"/>
        </w:rPr>
        <w:t>2</w:t>
      </w:r>
      <w:r w:rsidRPr="000E7182">
        <w:rPr>
          <w:b/>
        </w:rPr>
        <w:t>,</w:t>
      </w:r>
      <w:r w:rsidR="00157D9D">
        <w:rPr>
          <w:b/>
        </w:rPr>
        <w:t xml:space="preserve"> Micheline Cicéron</w:t>
      </w:r>
      <w:r w:rsidR="00157D9D" w:rsidRPr="00157D9D">
        <w:rPr>
          <w:b/>
          <w:vertAlign w:val="superscript"/>
        </w:rPr>
        <w:t>1</w:t>
      </w:r>
      <w:r w:rsidR="00157D9D">
        <w:rPr>
          <w:b/>
        </w:rPr>
        <w:t>,</w:t>
      </w:r>
      <w:r w:rsidRPr="000E7182">
        <w:rPr>
          <w:b/>
        </w:rPr>
        <w:t xml:space="preserve"> Roland Oscar</w:t>
      </w:r>
      <w:r w:rsidRPr="000E7182">
        <w:rPr>
          <w:b/>
          <w:vertAlign w:val="superscript"/>
        </w:rPr>
        <w:t>3</w:t>
      </w:r>
      <w:r w:rsidRPr="000E7182">
        <w:rPr>
          <w:b/>
        </w:rPr>
        <w:t>, Alexandre Existe</w:t>
      </w:r>
      <w:r w:rsidRPr="000E7182">
        <w:rPr>
          <w:b/>
          <w:vertAlign w:val="superscript"/>
        </w:rPr>
        <w:t>1</w:t>
      </w:r>
      <w:r w:rsidRPr="000E7182">
        <w:rPr>
          <w:b/>
        </w:rPr>
        <w:t>, Jacques Boncy</w:t>
      </w:r>
      <w:r w:rsidRPr="000E7182">
        <w:rPr>
          <w:b/>
          <w:vertAlign w:val="superscript"/>
        </w:rPr>
        <w:t>1</w:t>
      </w:r>
      <w:r w:rsidRPr="000E7182">
        <w:rPr>
          <w:b/>
        </w:rPr>
        <w:t xml:space="preserve"> </w:t>
      </w:r>
    </w:p>
    <w:p w:rsidR="00C8408E" w:rsidRPr="00C8408E" w:rsidRDefault="00C8408E" w:rsidP="00C8408E">
      <w:pPr>
        <w:spacing w:after="120" w:line="240" w:lineRule="auto"/>
        <w:rPr>
          <w:sz w:val="20"/>
          <w:szCs w:val="20"/>
        </w:rPr>
      </w:pPr>
      <w:r w:rsidRPr="00C8408E">
        <w:rPr>
          <w:sz w:val="20"/>
          <w:szCs w:val="20"/>
        </w:rPr>
        <w:t xml:space="preserve">1. Laboratoire National de Santé Publique, Port-au-Prince, Haïti </w:t>
      </w:r>
    </w:p>
    <w:p w:rsidR="00C8408E" w:rsidRPr="00C8408E" w:rsidRDefault="00C8408E" w:rsidP="00C8408E">
      <w:pPr>
        <w:spacing w:after="120" w:line="240" w:lineRule="auto"/>
        <w:rPr>
          <w:sz w:val="20"/>
          <w:szCs w:val="20"/>
        </w:rPr>
      </w:pPr>
      <w:r w:rsidRPr="00C8408E">
        <w:rPr>
          <w:sz w:val="20"/>
          <w:szCs w:val="20"/>
        </w:rPr>
        <w:t>2. UMR 198, IRD, Dakar, Sénégal</w:t>
      </w:r>
    </w:p>
    <w:p w:rsidR="00C8408E" w:rsidRPr="00C8408E" w:rsidRDefault="00C8408E" w:rsidP="00C8408E">
      <w:pPr>
        <w:spacing w:after="120" w:line="240" w:lineRule="auto"/>
        <w:rPr>
          <w:sz w:val="20"/>
          <w:szCs w:val="20"/>
        </w:rPr>
      </w:pPr>
      <w:r w:rsidRPr="00C8408E">
        <w:rPr>
          <w:sz w:val="20"/>
          <w:szCs w:val="20"/>
        </w:rPr>
        <w:t>3. P</w:t>
      </w:r>
      <w:r w:rsidR="0089545F">
        <w:rPr>
          <w:sz w:val="20"/>
          <w:szCs w:val="20"/>
        </w:rPr>
        <w:t>rogramme National de Lutte contre la Malaria, Ministère de la Santé Publique et de la Population</w:t>
      </w:r>
      <w:r w:rsidRPr="00C8408E">
        <w:rPr>
          <w:sz w:val="20"/>
          <w:szCs w:val="20"/>
        </w:rPr>
        <w:t>, Port-au-Prince, Haïti</w:t>
      </w:r>
    </w:p>
    <w:p w:rsidR="00C8408E" w:rsidRPr="0089545F" w:rsidRDefault="00C8408E" w:rsidP="00C8408E">
      <w:pPr>
        <w:spacing w:after="120" w:line="240" w:lineRule="auto"/>
        <w:rPr>
          <w:b/>
          <w:sz w:val="24"/>
          <w:szCs w:val="24"/>
        </w:rPr>
      </w:pPr>
      <w:r w:rsidRPr="0089545F">
        <w:rPr>
          <w:b/>
          <w:sz w:val="24"/>
          <w:szCs w:val="24"/>
        </w:rPr>
        <w:t>Résumé</w:t>
      </w:r>
      <w:bookmarkStart w:id="0" w:name="_GoBack"/>
      <w:bookmarkEnd w:id="0"/>
    </w:p>
    <w:p w:rsidR="00C8408E" w:rsidRPr="004F4CC7" w:rsidRDefault="00C8408E" w:rsidP="00C8408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Haï</w:t>
      </w:r>
      <w:r w:rsidR="00A4532A">
        <w:rPr>
          <w:sz w:val="24"/>
          <w:szCs w:val="24"/>
        </w:rPr>
        <w:t>ti et la République dominicaine</w:t>
      </w:r>
      <w:r>
        <w:rPr>
          <w:sz w:val="24"/>
          <w:szCs w:val="24"/>
        </w:rPr>
        <w:t xml:space="preserve"> sont les derniers pays de la Caraïbe où </w:t>
      </w:r>
      <w:r w:rsidR="001C2F95">
        <w:rPr>
          <w:sz w:val="24"/>
          <w:szCs w:val="24"/>
        </w:rPr>
        <w:t>se maintient</w:t>
      </w:r>
      <w:r w:rsidR="00A4532A">
        <w:rPr>
          <w:sz w:val="24"/>
          <w:szCs w:val="24"/>
        </w:rPr>
        <w:t xml:space="preserve"> </w:t>
      </w:r>
      <w:r w:rsidR="00C60933">
        <w:rPr>
          <w:sz w:val="24"/>
          <w:szCs w:val="24"/>
        </w:rPr>
        <w:t>le paludisme à l’état endémique</w:t>
      </w:r>
      <w:r>
        <w:rPr>
          <w:sz w:val="24"/>
          <w:szCs w:val="24"/>
        </w:rPr>
        <w:t>. En Haïti,</w:t>
      </w:r>
      <w:r w:rsidR="00C60933">
        <w:rPr>
          <w:sz w:val="24"/>
          <w:szCs w:val="24"/>
        </w:rPr>
        <w:t xml:space="preserve"> où</w:t>
      </w:r>
      <w:r>
        <w:rPr>
          <w:sz w:val="24"/>
          <w:szCs w:val="24"/>
        </w:rPr>
        <w:t xml:space="preserve"> </w:t>
      </w:r>
      <w:r w:rsidR="00C60933" w:rsidRPr="00C8408E">
        <w:rPr>
          <w:i/>
          <w:sz w:val="24"/>
          <w:szCs w:val="24"/>
        </w:rPr>
        <w:t xml:space="preserve">Plasmodium </w:t>
      </w:r>
      <w:proofErr w:type="spellStart"/>
      <w:r w:rsidR="00C60933" w:rsidRPr="00C8408E">
        <w:rPr>
          <w:i/>
          <w:sz w:val="24"/>
          <w:szCs w:val="24"/>
        </w:rPr>
        <w:t>falciparum</w:t>
      </w:r>
      <w:proofErr w:type="spellEnd"/>
      <w:r w:rsidR="00C60933">
        <w:rPr>
          <w:sz w:val="24"/>
          <w:szCs w:val="24"/>
        </w:rPr>
        <w:t xml:space="preserve"> </w:t>
      </w:r>
      <w:r w:rsidR="00C60933">
        <w:rPr>
          <w:sz w:val="24"/>
          <w:szCs w:val="24"/>
        </w:rPr>
        <w:t xml:space="preserve">est en cause </w:t>
      </w:r>
      <w:r w:rsidR="00C60933">
        <w:rPr>
          <w:sz w:val="24"/>
          <w:szCs w:val="24"/>
        </w:rPr>
        <w:t>dans la quasi-totalité des cas</w:t>
      </w:r>
      <w:r w:rsidR="00C60933">
        <w:rPr>
          <w:sz w:val="24"/>
          <w:szCs w:val="24"/>
        </w:rPr>
        <w:t xml:space="preserve">, </w:t>
      </w:r>
      <w:r w:rsidR="00D12613">
        <w:rPr>
          <w:sz w:val="24"/>
          <w:szCs w:val="24"/>
        </w:rPr>
        <w:t>les</w:t>
      </w:r>
      <w:r>
        <w:rPr>
          <w:sz w:val="24"/>
          <w:szCs w:val="24"/>
        </w:rPr>
        <w:t xml:space="preserve"> foyers </w:t>
      </w:r>
      <w:r w:rsidR="00D12613">
        <w:rPr>
          <w:sz w:val="24"/>
          <w:szCs w:val="24"/>
        </w:rPr>
        <w:t xml:space="preserve">sont </w:t>
      </w:r>
      <w:r w:rsidR="0089545F">
        <w:rPr>
          <w:sz w:val="24"/>
          <w:szCs w:val="24"/>
        </w:rPr>
        <w:t>hétérog</w:t>
      </w:r>
      <w:r w:rsidR="00B96102">
        <w:rPr>
          <w:sz w:val="24"/>
          <w:szCs w:val="24"/>
        </w:rPr>
        <w:t>ènes. Ils</w:t>
      </w:r>
      <w:r w:rsidR="00471CCD">
        <w:rPr>
          <w:sz w:val="24"/>
          <w:szCs w:val="24"/>
        </w:rPr>
        <w:t xml:space="preserve"> </w:t>
      </w:r>
      <w:r w:rsidR="00C60933">
        <w:rPr>
          <w:sz w:val="24"/>
          <w:szCs w:val="24"/>
        </w:rPr>
        <w:t>se trouvent</w:t>
      </w:r>
      <w:r w:rsidR="00471CCD">
        <w:rPr>
          <w:sz w:val="24"/>
          <w:szCs w:val="24"/>
        </w:rPr>
        <w:t xml:space="preserve"> </w:t>
      </w:r>
      <w:r w:rsidR="004F4CC7">
        <w:rPr>
          <w:sz w:val="24"/>
          <w:szCs w:val="24"/>
        </w:rPr>
        <w:t xml:space="preserve">dans les régions côtières et dans les plaines où </w:t>
      </w:r>
      <w:r w:rsidR="00C60933">
        <w:rPr>
          <w:sz w:val="24"/>
          <w:szCs w:val="24"/>
        </w:rPr>
        <w:t>l’homme vit au contact du</w:t>
      </w:r>
      <w:r w:rsidR="004F4CC7">
        <w:rPr>
          <w:sz w:val="24"/>
          <w:szCs w:val="24"/>
        </w:rPr>
        <w:t xml:space="preserve"> vecteur, </w:t>
      </w:r>
      <w:proofErr w:type="spellStart"/>
      <w:r w:rsidR="004F4CC7" w:rsidRPr="004F4CC7">
        <w:rPr>
          <w:i/>
          <w:sz w:val="24"/>
          <w:szCs w:val="24"/>
        </w:rPr>
        <w:t>Anopheles</w:t>
      </w:r>
      <w:proofErr w:type="spellEnd"/>
      <w:r w:rsidR="004F4CC7" w:rsidRPr="004F4CC7">
        <w:rPr>
          <w:i/>
          <w:sz w:val="24"/>
          <w:szCs w:val="24"/>
        </w:rPr>
        <w:t xml:space="preserve"> </w:t>
      </w:r>
      <w:proofErr w:type="spellStart"/>
      <w:r w:rsidR="004F4CC7" w:rsidRPr="004F4CC7">
        <w:rPr>
          <w:i/>
          <w:sz w:val="24"/>
          <w:szCs w:val="24"/>
        </w:rPr>
        <w:t>albimanus</w:t>
      </w:r>
      <w:proofErr w:type="spellEnd"/>
      <w:r w:rsidR="004F4CC7">
        <w:rPr>
          <w:sz w:val="24"/>
          <w:szCs w:val="24"/>
        </w:rPr>
        <w:t xml:space="preserve">. </w:t>
      </w:r>
      <w:r w:rsidR="00025790">
        <w:rPr>
          <w:sz w:val="24"/>
          <w:szCs w:val="24"/>
        </w:rPr>
        <w:t>D</w:t>
      </w:r>
      <w:r w:rsidR="00A466A2">
        <w:rPr>
          <w:sz w:val="24"/>
          <w:szCs w:val="24"/>
        </w:rPr>
        <w:t xml:space="preserve">ans </w:t>
      </w:r>
      <w:r w:rsidR="00616FB6">
        <w:rPr>
          <w:sz w:val="24"/>
          <w:szCs w:val="24"/>
        </w:rPr>
        <w:t>le</w:t>
      </w:r>
      <w:r w:rsidR="00A466A2">
        <w:rPr>
          <w:sz w:val="24"/>
          <w:szCs w:val="24"/>
        </w:rPr>
        <w:t xml:space="preserve"> sud du pays, </w:t>
      </w:r>
      <w:r w:rsidR="00BA18F8">
        <w:rPr>
          <w:sz w:val="24"/>
          <w:szCs w:val="24"/>
        </w:rPr>
        <w:t>la recrudescence saisonnière</w:t>
      </w:r>
      <w:r w:rsidR="001C2F95">
        <w:rPr>
          <w:sz w:val="24"/>
          <w:szCs w:val="24"/>
        </w:rPr>
        <w:t xml:space="preserve"> du paludisme se fait</w:t>
      </w:r>
      <w:r w:rsidR="00A466A2">
        <w:rPr>
          <w:sz w:val="24"/>
          <w:szCs w:val="24"/>
        </w:rPr>
        <w:t xml:space="preserve"> </w:t>
      </w:r>
      <w:r w:rsidR="00A4532A">
        <w:rPr>
          <w:sz w:val="24"/>
          <w:szCs w:val="24"/>
        </w:rPr>
        <w:t xml:space="preserve">de novembre à janvier </w:t>
      </w:r>
      <w:r w:rsidR="004F4CC7">
        <w:rPr>
          <w:sz w:val="24"/>
          <w:szCs w:val="24"/>
        </w:rPr>
        <w:t>après la grande saison des pluies qui s’étend d’août</w:t>
      </w:r>
      <w:r w:rsidR="00A4532A">
        <w:rPr>
          <w:sz w:val="24"/>
          <w:szCs w:val="24"/>
        </w:rPr>
        <w:t xml:space="preserve"> </w:t>
      </w:r>
      <w:r w:rsidR="001C2F95">
        <w:rPr>
          <w:sz w:val="24"/>
          <w:szCs w:val="24"/>
        </w:rPr>
        <w:t>à</w:t>
      </w:r>
      <w:r w:rsidR="00A4532A">
        <w:rPr>
          <w:sz w:val="24"/>
          <w:szCs w:val="24"/>
        </w:rPr>
        <w:t xml:space="preserve"> novembre</w:t>
      </w:r>
      <w:r w:rsidR="004F4CC7">
        <w:rPr>
          <w:sz w:val="24"/>
          <w:szCs w:val="24"/>
        </w:rPr>
        <w:t>.</w:t>
      </w:r>
      <w:r w:rsidR="00233AB1">
        <w:rPr>
          <w:sz w:val="24"/>
          <w:szCs w:val="24"/>
        </w:rPr>
        <w:t xml:space="preserve"> </w:t>
      </w:r>
      <w:r w:rsidR="005C6352">
        <w:rPr>
          <w:sz w:val="24"/>
          <w:szCs w:val="24"/>
        </w:rPr>
        <w:t>P</w:t>
      </w:r>
      <w:r w:rsidR="005C6352">
        <w:rPr>
          <w:sz w:val="24"/>
          <w:szCs w:val="24"/>
        </w:rPr>
        <w:t>our mieux comprendre la dynamique de la transmission</w:t>
      </w:r>
      <w:r w:rsidR="005C6352">
        <w:rPr>
          <w:sz w:val="24"/>
          <w:szCs w:val="24"/>
        </w:rPr>
        <w:t>, d</w:t>
      </w:r>
      <w:r w:rsidR="004F4CC7">
        <w:rPr>
          <w:sz w:val="24"/>
          <w:szCs w:val="24"/>
        </w:rPr>
        <w:t xml:space="preserve">es enquêtes communautaires ont été menées de mai 2010 à août </w:t>
      </w:r>
      <w:r w:rsidR="005C6352">
        <w:rPr>
          <w:sz w:val="24"/>
          <w:szCs w:val="24"/>
        </w:rPr>
        <w:t xml:space="preserve">2013 dans les cinq départements </w:t>
      </w:r>
      <w:r w:rsidR="00A4748F">
        <w:rPr>
          <w:sz w:val="24"/>
          <w:szCs w:val="24"/>
        </w:rPr>
        <w:t>de</w:t>
      </w:r>
      <w:r w:rsidR="00A4532A">
        <w:rPr>
          <w:sz w:val="24"/>
          <w:szCs w:val="24"/>
        </w:rPr>
        <w:t xml:space="preserve"> la moitié </w:t>
      </w:r>
      <w:r w:rsidR="001C2F95">
        <w:rPr>
          <w:sz w:val="24"/>
          <w:szCs w:val="24"/>
        </w:rPr>
        <w:t>sud</w:t>
      </w:r>
      <w:r w:rsidR="005C6352">
        <w:rPr>
          <w:sz w:val="24"/>
          <w:szCs w:val="24"/>
        </w:rPr>
        <w:t xml:space="preserve"> du pays</w:t>
      </w:r>
      <w:r w:rsidR="0089545F">
        <w:rPr>
          <w:sz w:val="24"/>
          <w:szCs w:val="24"/>
        </w:rPr>
        <w:t xml:space="preserve"> </w:t>
      </w:r>
      <w:r w:rsidR="005C6352">
        <w:rPr>
          <w:sz w:val="24"/>
          <w:szCs w:val="24"/>
        </w:rPr>
        <w:t>(Ouest, Nippes, Sud-Est, Sud et Grande Anse)</w:t>
      </w:r>
      <w:r w:rsidR="005C6352">
        <w:rPr>
          <w:sz w:val="24"/>
          <w:szCs w:val="24"/>
        </w:rPr>
        <w:t xml:space="preserve"> </w:t>
      </w:r>
      <w:r w:rsidR="0089545F">
        <w:rPr>
          <w:sz w:val="24"/>
          <w:szCs w:val="24"/>
        </w:rPr>
        <w:t xml:space="preserve">sur les dix que compte Haïti. </w:t>
      </w:r>
      <w:r w:rsidR="001C2F95">
        <w:rPr>
          <w:sz w:val="24"/>
          <w:szCs w:val="24"/>
        </w:rPr>
        <w:t>D</w:t>
      </w:r>
      <w:r w:rsidR="001C2F95">
        <w:rPr>
          <w:sz w:val="24"/>
          <w:szCs w:val="24"/>
        </w:rPr>
        <w:t>ans les localités étudiées</w:t>
      </w:r>
      <w:r w:rsidR="001C2F95">
        <w:rPr>
          <w:sz w:val="24"/>
          <w:szCs w:val="24"/>
        </w:rPr>
        <w:t>, d</w:t>
      </w:r>
      <w:r w:rsidR="004D2270">
        <w:rPr>
          <w:sz w:val="24"/>
          <w:szCs w:val="24"/>
        </w:rPr>
        <w:t xml:space="preserve">es volontaires </w:t>
      </w:r>
      <w:r w:rsidR="00A466A2">
        <w:rPr>
          <w:sz w:val="24"/>
          <w:szCs w:val="24"/>
        </w:rPr>
        <w:t>pris au hasard</w:t>
      </w:r>
      <w:r w:rsidR="00025790">
        <w:rPr>
          <w:sz w:val="24"/>
          <w:szCs w:val="24"/>
        </w:rPr>
        <w:t xml:space="preserve"> </w:t>
      </w:r>
      <w:r w:rsidR="005C6352">
        <w:rPr>
          <w:sz w:val="24"/>
          <w:szCs w:val="24"/>
        </w:rPr>
        <w:t>à partir de</w:t>
      </w:r>
      <w:r w:rsidR="000E7182">
        <w:rPr>
          <w:sz w:val="24"/>
          <w:szCs w:val="24"/>
        </w:rPr>
        <w:t xml:space="preserve"> </w:t>
      </w:r>
      <w:r w:rsidR="004D2270">
        <w:rPr>
          <w:sz w:val="24"/>
          <w:szCs w:val="24"/>
        </w:rPr>
        <w:t>l’âge de 1 an</w:t>
      </w:r>
      <w:r w:rsidR="005C6352" w:rsidRPr="005C6352">
        <w:rPr>
          <w:sz w:val="24"/>
          <w:szCs w:val="24"/>
        </w:rPr>
        <w:t xml:space="preserve"> </w:t>
      </w:r>
      <w:r w:rsidR="005C6352">
        <w:rPr>
          <w:sz w:val="24"/>
          <w:szCs w:val="24"/>
        </w:rPr>
        <w:t xml:space="preserve">ont fait l’objet d’une prise de sang par piqûre du doigt pour la </w:t>
      </w:r>
      <w:r w:rsidR="005C6352">
        <w:rPr>
          <w:sz w:val="24"/>
          <w:szCs w:val="24"/>
        </w:rPr>
        <w:t>confection</w:t>
      </w:r>
      <w:r w:rsidR="005C6352">
        <w:rPr>
          <w:sz w:val="24"/>
          <w:szCs w:val="24"/>
        </w:rPr>
        <w:t xml:space="preserve"> d’une goutte épaisse </w:t>
      </w:r>
      <w:r w:rsidR="005C6352">
        <w:rPr>
          <w:sz w:val="24"/>
          <w:szCs w:val="24"/>
        </w:rPr>
        <w:t xml:space="preserve">colorée au </w:t>
      </w:r>
      <w:proofErr w:type="spellStart"/>
      <w:r w:rsidR="005C6352">
        <w:rPr>
          <w:sz w:val="24"/>
          <w:szCs w:val="24"/>
        </w:rPr>
        <w:t>Giemsa</w:t>
      </w:r>
      <w:proofErr w:type="spellEnd"/>
      <w:r w:rsidR="001C2F95">
        <w:rPr>
          <w:sz w:val="24"/>
          <w:szCs w:val="24"/>
        </w:rPr>
        <w:t xml:space="preserve">. </w:t>
      </w:r>
      <w:r w:rsidR="004D2270">
        <w:rPr>
          <w:sz w:val="24"/>
          <w:szCs w:val="24"/>
        </w:rPr>
        <w:t>Au total, 4</w:t>
      </w:r>
      <w:r w:rsidR="00D12613">
        <w:rPr>
          <w:sz w:val="24"/>
          <w:szCs w:val="24"/>
        </w:rPr>
        <w:t xml:space="preserve"> 891</w:t>
      </w:r>
      <w:r w:rsidR="004D2270">
        <w:rPr>
          <w:sz w:val="24"/>
          <w:szCs w:val="24"/>
        </w:rPr>
        <w:t xml:space="preserve"> personnes</w:t>
      </w:r>
      <w:r w:rsidR="001C2F95">
        <w:rPr>
          <w:sz w:val="24"/>
          <w:szCs w:val="24"/>
        </w:rPr>
        <w:t xml:space="preserve"> non fébriles</w:t>
      </w:r>
      <w:r w:rsidR="005C6352">
        <w:rPr>
          <w:sz w:val="24"/>
          <w:szCs w:val="24"/>
        </w:rPr>
        <w:t xml:space="preserve"> ont été incluses dans l’étude</w:t>
      </w:r>
      <w:r w:rsidR="004D2270">
        <w:rPr>
          <w:sz w:val="24"/>
          <w:szCs w:val="24"/>
        </w:rPr>
        <w:t xml:space="preserve">. La présence de gamétocytes de </w:t>
      </w:r>
      <w:r w:rsidR="004D2270" w:rsidRPr="004D2270">
        <w:rPr>
          <w:i/>
          <w:sz w:val="24"/>
          <w:szCs w:val="24"/>
        </w:rPr>
        <w:t xml:space="preserve">P. </w:t>
      </w:r>
      <w:proofErr w:type="spellStart"/>
      <w:r w:rsidR="004D2270" w:rsidRPr="004D2270">
        <w:rPr>
          <w:i/>
          <w:sz w:val="24"/>
          <w:szCs w:val="24"/>
        </w:rPr>
        <w:t>falciparum</w:t>
      </w:r>
      <w:proofErr w:type="spellEnd"/>
      <w:r w:rsidR="004D2270">
        <w:rPr>
          <w:sz w:val="24"/>
          <w:szCs w:val="24"/>
        </w:rPr>
        <w:t xml:space="preserve"> a été observée </w:t>
      </w:r>
      <w:r w:rsidR="001C2F95">
        <w:rPr>
          <w:sz w:val="24"/>
          <w:szCs w:val="24"/>
        </w:rPr>
        <w:t xml:space="preserve">chez </w:t>
      </w:r>
      <w:r w:rsidR="004D2270">
        <w:rPr>
          <w:sz w:val="24"/>
          <w:szCs w:val="24"/>
        </w:rPr>
        <w:t>1</w:t>
      </w:r>
      <w:r w:rsidR="00471CCD">
        <w:rPr>
          <w:sz w:val="24"/>
          <w:szCs w:val="24"/>
        </w:rPr>
        <w:t>71</w:t>
      </w:r>
      <w:r w:rsidR="004D2270">
        <w:rPr>
          <w:sz w:val="24"/>
          <w:szCs w:val="24"/>
        </w:rPr>
        <w:t xml:space="preserve"> </w:t>
      </w:r>
      <w:r w:rsidR="00233AB1">
        <w:rPr>
          <w:sz w:val="24"/>
          <w:szCs w:val="24"/>
        </w:rPr>
        <w:t>d’ent</w:t>
      </w:r>
      <w:r w:rsidR="005C6352">
        <w:rPr>
          <w:sz w:val="24"/>
          <w:szCs w:val="24"/>
        </w:rPr>
        <w:t>r</w:t>
      </w:r>
      <w:r w:rsidR="00233AB1">
        <w:rPr>
          <w:sz w:val="24"/>
          <w:szCs w:val="24"/>
        </w:rPr>
        <w:t>e elles</w:t>
      </w:r>
      <w:r w:rsidR="00A4748F">
        <w:rPr>
          <w:sz w:val="24"/>
          <w:szCs w:val="24"/>
        </w:rPr>
        <w:t xml:space="preserve"> (</w:t>
      </w:r>
      <w:r w:rsidR="004D2270">
        <w:rPr>
          <w:sz w:val="24"/>
          <w:szCs w:val="24"/>
        </w:rPr>
        <w:t xml:space="preserve">indice </w:t>
      </w:r>
      <w:proofErr w:type="spellStart"/>
      <w:r w:rsidR="004D2270">
        <w:rPr>
          <w:sz w:val="24"/>
          <w:szCs w:val="24"/>
        </w:rPr>
        <w:t>gamétocytique</w:t>
      </w:r>
      <w:proofErr w:type="spellEnd"/>
      <w:r w:rsidR="004D2270">
        <w:rPr>
          <w:sz w:val="24"/>
          <w:szCs w:val="24"/>
        </w:rPr>
        <w:t xml:space="preserve"> </w:t>
      </w:r>
      <w:r w:rsidR="00A4748F">
        <w:rPr>
          <w:sz w:val="24"/>
          <w:szCs w:val="24"/>
        </w:rPr>
        <w:t>=</w:t>
      </w:r>
      <w:r w:rsidR="004D2270">
        <w:rPr>
          <w:sz w:val="24"/>
          <w:szCs w:val="24"/>
        </w:rPr>
        <w:t xml:space="preserve"> 3,5%</w:t>
      </w:r>
      <w:r w:rsidR="00A4748F">
        <w:rPr>
          <w:sz w:val="24"/>
          <w:szCs w:val="24"/>
        </w:rPr>
        <w:t>)</w:t>
      </w:r>
      <w:r w:rsidR="004D2270">
        <w:rPr>
          <w:sz w:val="24"/>
          <w:szCs w:val="24"/>
        </w:rPr>
        <w:t>.</w:t>
      </w:r>
      <w:r w:rsidR="005C6352">
        <w:rPr>
          <w:sz w:val="24"/>
          <w:szCs w:val="24"/>
        </w:rPr>
        <w:t xml:space="preserve"> O</w:t>
      </w:r>
      <w:r w:rsidR="003D3E37">
        <w:rPr>
          <w:sz w:val="24"/>
          <w:szCs w:val="24"/>
        </w:rPr>
        <w:t xml:space="preserve">n observe une </w:t>
      </w:r>
      <w:r w:rsidR="00233AB1">
        <w:rPr>
          <w:sz w:val="24"/>
          <w:szCs w:val="24"/>
        </w:rPr>
        <w:t xml:space="preserve">grande </w:t>
      </w:r>
      <w:r w:rsidR="003D3E37">
        <w:rPr>
          <w:sz w:val="24"/>
          <w:szCs w:val="24"/>
        </w:rPr>
        <w:t xml:space="preserve">différence </w:t>
      </w:r>
      <w:r w:rsidR="00683423">
        <w:rPr>
          <w:sz w:val="24"/>
          <w:szCs w:val="24"/>
        </w:rPr>
        <w:t>entre</w:t>
      </w:r>
      <w:r w:rsidR="00233AB1">
        <w:rPr>
          <w:sz w:val="24"/>
          <w:szCs w:val="24"/>
        </w:rPr>
        <w:t xml:space="preserve"> les départements : l</w:t>
      </w:r>
      <w:r w:rsidR="0089545F">
        <w:rPr>
          <w:sz w:val="24"/>
          <w:szCs w:val="24"/>
        </w:rPr>
        <w:t xml:space="preserve">e taux de portage de gamétocytes </w:t>
      </w:r>
      <w:r w:rsidR="003D3E37">
        <w:rPr>
          <w:sz w:val="24"/>
          <w:szCs w:val="24"/>
        </w:rPr>
        <w:t>est bas dans</w:t>
      </w:r>
      <w:r w:rsidR="00683423">
        <w:rPr>
          <w:sz w:val="24"/>
          <w:szCs w:val="24"/>
        </w:rPr>
        <w:t xml:space="preserve"> </w:t>
      </w:r>
      <w:r w:rsidR="00471CCD">
        <w:rPr>
          <w:sz w:val="24"/>
          <w:szCs w:val="24"/>
        </w:rPr>
        <w:t>la Grande Anse et l</w:t>
      </w:r>
      <w:r w:rsidR="003D3E37">
        <w:rPr>
          <w:sz w:val="24"/>
          <w:szCs w:val="24"/>
        </w:rPr>
        <w:t>es Nippes</w:t>
      </w:r>
      <w:r w:rsidR="00683423">
        <w:rPr>
          <w:sz w:val="24"/>
          <w:szCs w:val="24"/>
        </w:rPr>
        <w:t xml:space="preserve"> </w:t>
      </w:r>
      <w:r w:rsidR="003D3E37">
        <w:rPr>
          <w:sz w:val="24"/>
          <w:szCs w:val="24"/>
        </w:rPr>
        <w:t>(</w:t>
      </w:r>
      <w:r w:rsidR="005C6352">
        <w:rPr>
          <w:sz w:val="24"/>
          <w:szCs w:val="24"/>
        </w:rPr>
        <w:t>respectivement</w:t>
      </w:r>
      <w:r w:rsidR="005C6352">
        <w:rPr>
          <w:sz w:val="24"/>
          <w:szCs w:val="24"/>
        </w:rPr>
        <w:t xml:space="preserve">  </w:t>
      </w:r>
      <w:r w:rsidR="003D3E37">
        <w:rPr>
          <w:sz w:val="24"/>
          <w:szCs w:val="24"/>
        </w:rPr>
        <w:t xml:space="preserve">0,6% et 0,7%), </w:t>
      </w:r>
      <w:r w:rsidR="00683423">
        <w:rPr>
          <w:sz w:val="24"/>
          <w:szCs w:val="24"/>
        </w:rPr>
        <w:t>deux fois</w:t>
      </w:r>
      <w:r w:rsidR="00D12613">
        <w:rPr>
          <w:sz w:val="24"/>
          <w:szCs w:val="24"/>
        </w:rPr>
        <w:t xml:space="preserve"> et demi</w:t>
      </w:r>
      <w:r w:rsidR="00683423">
        <w:rPr>
          <w:sz w:val="24"/>
          <w:szCs w:val="24"/>
        </w:rPr>
        <w:t xml:space="preserve"> plus élevé</w:t>
      </w:r>
      <w:r w:rsidR="003D3E37">
        <w:rPr>
          <w:sz w:val="24"/>
          <w:szCs w:val="24"/>
        </w:rPr>
        <w:t xml:space="preserve"> dans </w:t>
      </w:r>
      <w:r w:rsidR="00D12613">
        <w:rPr>
          <w:sz w:val="24"/>
          <w:szCs w:val="24"/>
        </w:rPr>
        <w:t xml:space="preserve">l’Ouest et </w:t>
      </w:r>
      <w:r w:rsidR="00471CCD">
        <w:rPr>
          <w:sz w:val="24"/>
          <w:szCs w:val="24"/>
        </w:rPr>
        <w:t>le</w:t>
      </w:r>
      <w:r w:rsidR="003D3E37">
        <w:rPr>
          <w:sz w:val="24"/>
          <w:szCs w:val="24"/>
        </w:rPr>
        <w:t xml:space="preserve"> Sud (</w:t>
      </w:r>
      <w:r w:rsidR="005C6352">
        <w:rPr>
          <w:sz w:val="24"/>
          <w:szCs w:val="24"/>
        </w:rPr>
        <w:t>respectivement</w:t>
      </w:r>
      <w:r w:rsidR="005C6352">
        <w:rPr>
          <w:sz w:val="24"/>
          <w:szCs w:val="24"/>
        </w:rPr>
        <w:t xml:space="preserve"> </w:t>
      </w:r>
      <w:r w:rsidR="00D12613">
        <w:rPr>
          <w:sz w:val="24"/>
          <w:szCs w:val="24"/>
        </w:rPr>
        <w:t>1,5</w:t>
      </w:r>
      <w:r w:rsidR="003D3E37">
        <w:rPr>
          <w:sz w:val="24"/>
          <w:szCs w:val="24"/>
        </w:rPr>
        <w:t>% et 1,</w:t>
      </w:r>
      <w:r w:rsidR="00D12613">
        <w:rPr>
          <w:sz w:val="24"/>
          <w:szCs w:val="24"/>
        </w:rPr>
        <w:t>9</w:t>
      </w:r>
      <w:r w:rsidR="003D3E37">
        <w:rPr>
          <w:sz w:val="24"/>
          <w:szCs w:val="24"/>
        </w:rPr>
        <w:t>%)</w:t>
      </w:r>
      <w:r w:rsidR="005C6352">
        <w:rPr>
          <w:sz w:val="24"/>
          <w:szCs w:val="24"/>
        </w:rPr>
        <w:t xml:space="preserve">, </w:t>
      </w:r>
      <w:r w:rsidR="00471CCD">
        <w:rPr>
          <w:sz w:val="24"/>
          <w:szCs w:val="24"/>
        </w:rPr>
        <w:t xml:space="preserve">près de </w:t>
      </w:r>
      <w:r w:rsidR="00683423">
        <w:rPr>
          <w:sz w:val="24"/>
          <w:szCs w:val="24"/>
        </w:rPr>
        <w:t>dix fois plus élevé</w:t>
      </w:r>
      <w:r w:rsidR="003D3E37">
        <w:rPr>
          <w:sz w:val="24"/>
          <w:szCs w:val="24"/>
        </w:rPr>
        <w:t xml:space="preserve"> dans </w:t>
      </w:r>
      <w:r w:rsidR="00471CCD">
        <w:rPr>
          <w:sz w:val="24"/>
          <w:szCs w:val="24"/>
        </w:rPr>
        <w:t>le</w:t>
      </w:r>
      <w:r w:rsidR="003D3E37">
        <w:rPr>
          <w:sz w:val="24"/>
          <w:szCs w:val="24"/>
        </w:rPr>
        <w:t xml:space="preserve"> Sud Est (5,9%). Ces </w:t>
      </w:r>
      <w:r w:rsidR="00233AB1">
        <w:rPr>
          <w:sz w:val="24"/>
          <w:szCs w:val="24"/>
        </w:rPr>
        <w:t>disparités</w:t>
      </w:r>
      <w:r w:rsidR="003D3E37">
        <w:rPr>
          <w:sz w:val="24"/>
          <w:szCs w:val="24"/>
        </w:rPr>
        <w:t xml:space="preserve"> sont liées à la présence ou non de micro-foyers où la prévalence du paludisme </w:t>
      </w:r>
      <w:r w:rsidR="0089545F">
        <w:rPr>
          <w:sz w:val="24"/>
          <w:szCs w:val="24"/>
        </w:rPr>
        <w:t>est</w:t>
      </w:r>
      <w:r w:rsidR="003D3E37">
        <w:rPr>
          <w:sz w:val="24"/>
          <w:szCs w:val="24"/>
        </w:rPr>
        <w:t xml:space="preserve"> </w:t>
      </w:r>
      <w:r w:rsidR="00683423">
        <w:rPr>
          <w:sz w:val="24"/>
          <w:szCs w:val="24"/>
        </w:rPr>
        <w:t>forte</w:t>
      </w:r>
      <w:r w:rsidR="00A466A2">
        <w:rPr>
          <w:sz w:val="24"/>
          <w:szCs w:val="24"/>
        </w:rPr>
        <w:t xml:space="preserve"> par rapport au reste </w:t>
      </w:r>
      <w:r w:rsidR="00683423">
        <w:rPr>
          <w:sz w:val="24"/>
          <w:szCs w:val="24"/>
        </w:rPr>
        <w:t>de la région</w:t>
      </w:r>
      <w:r w:rsidR="003D3E37">
        <w:rPr>
          <w:sz w:val="24"/>
          <w:szCs w:val="24"/>
        </w:rPr>
        <w:t xml:space="preserve">. </w:t>
      </w:r>
      <w:r w:rsidR="00A466A2">
        <w:rPr>
          <w:sz w:val="24"/>
          <w:szCs w:val="24"/>
        </w:rPr>
        <w:t>Dans le département du Sud-Est</w:t>
      </w:r>
      <w:r w:rsidR="00A4748F">
        <w:rPr>
          <w:sz w:val="24"/>
          <w:szCs w:val="24"/>
        </w:rPr>
        <w:t xml:space="preserve">, </w:t>
      </w:r>
      <w:r w:rsidR="00A466A2">
        <w:rPr>
          <w:sz w:val="24"/>
          <w:szCs w:val="24"/>
        </w:rPr>
        <w:t>le portage de gamétocytes</w:t>
      </w:r>
      <w:r w:rsidR="00471CCD">
        <w:rPr>
          <w:sz w:val="24"/>
          <w:szCs w:val="24"/>
        </w:rPr>
        <w:t xml:space="preserve"> va de 0% à 29,4% selon la localité.</w:t>
      </w:r>
      <w:r w:rsidR="00A466A2">
        <w:rPr>
          <w:sz w:val="24"/>
          <w:szCs w:val="24"/>
        </w:rPr>
        <w:t xml:space="preserve"> </w:t>
      </w:r>
      <w:r w:rsidR="00471CCD">
        <w:rPr>
          <w:sz w:val="24"/>
          <w:szCs w:val="24"/>
        </w:rPr>
        <w:t xml:space="preserve">Les gamétocytes </w:t>
      </w:r>
      <w:r w:rsidR="00A4748F">
        <w:rPr>
          <w:sz w:val="24"/>
          <w:szCs w:val="24"/>
        </w:rPr>
        <w:t>s’observent</w:t>
      </w:r>
      <w:r w:rsidR="00025790">
        <w:rPr>
          <w:sz w:val="24"/>
          <w:szCs w:val="24"/>
        </w:rPr>
        <w:t xml:space="preserve"> </w:t>
      </w:r>
      <w:r w:rsidR="00A4748F">
        <w:rPr>
          <w:sz w:val="24"/>
          <w:szCs w:val="24"/>
        </w:rPr>
        <w:t>à tous les âges</w:t>
      </w:r>
      <w:r w:rsidR="00025790">
        <w:rPr>
          <w:sz w:val="24"/>
          <w:szCs w:val="24"/>
        </w:rPr>
        <w:t>. L</w:t>
      </w:r>
      <w:r w:rsidR="00BA18F8">
        <w:rPr>
          <w:sz w:val="24"/>
          <w:szCs w:val="24"/>
        </w:rPr>
        <w:t xml:space="preserve">’indice </w:t>
      </w:r>
      <w:proofErr w:type="spellStart"/>
      <w:r w:rsidR="00BA18F8">
        <w:rPr>
          <w:sz w:val="24"/>
          <w:szCs w:val="24"/>
        </w:rPr>
        <w:t>gamétocytique</w:t>
      </w:r>
      <w:proofErr w:type="spellEnd"/>
      <w:r w:rsidR="00BA18F8">
        <w:rPr>
          <w:sz w:val="24"/>
          <w:szCs w:val="24"/>
        </w:rPr>
        <w:t xml:space="preserve"> </w:t>
      </w:r>
      <w:r w:rsidR="00A4748F">
        <w:rPr>
          <w:sz w:val="24"/>
          <w:szCs w:val="24"/>
        </w:rPr>
        <w:t xml:space="preserve">varie </w:t>
      </w:r>
      <w:r w:rsidR="00A466A2">
        <w:rPr>
          <w:sz w:val="24"/>
          <w:szCs w:val="24"/>
        </w:rPr>
        <w:t>de 6,3% chez les enfants de moins de 15 ans à 4,5% chez les adultes de 50 ans</w:t>
      </w:r>
      <w:r w:rsidR="00B82124">
        <w:rPr>
          <w:sz w:val="24"/>
          <w:szCs w:val="24"/>
        </w:rPr>
        <w:t xml:space="preserve"> et plus</w:t>
      </w:r>
      <w:r w:rsidR="00BA18F8">
        <w:rPr>
          <w:sz w:val="24"/>
          <w:szCs w:val="24"/>
        </w:rPr>
        <w:t xml:space="preserve">. </w:t>
      </w:r>
      <w:r w:rsidR="00616FB6">
        <w:rPr>
          <w:sz w:val="24"/>
          <w:szCs w:val="24"/>
        </w:rPr>
        <w:t>La présence de gamétocytes aussi bien chez les enfants que chez les adultes</w:t>
      </w:r>
      <w:r w:rsidR="00025790">
        <w:rPr>
          <w:sz w:val="24"/>
          <w:szCs w:val="24"/>
        </w:rPr>
        <w:t xml:space="preserve"> indique un</w:t>
      </w:r>
      <w:r w:rsidR="00A466A2">
        <w:rPr>
          <w:sz w:val="24"/>
          <w:szCs w:val="24"/>
        </w:rPr>
        <w:t xml:space="preserve"> faible </w:t>
      </w:r>
      <w:r w:rsidR="00025790">
        <w:rPr>
          <w:sz w:val="24"/>
          <w:szCs w:val="24"/>
        </w:rPr>
        <w:t xml:space="preserve">niveau de </w:t>
      </w:r>
      <w:r w:rsidR="00BA18F8">
        <w:rPr>
          <w:sz w:val="24"/>
          <w:szCs w:val="24"/>
        </w:rPr>
        <w:t>prémunition</w:t>
      </w:r>
      <w:r w:rsidR="00095E73">
        <w:rPr>
          <w:sz w:val="24"/>
          <w:szCs w:val="24"/>
        </w:rPr>
        <w:t>, reflet de l</w:t>
      </w:r>
      <w:r w:rsidR="00BA18F8">
        <w:rPr>
          <w:sz w:val="24"/>
          <w:szCs w:val="24"/>
        </w:rPr>
        <w:t>a faible circulation du parasite</w:t>
      </w:r>
      <w:r w:rsidR="00233AB1">
        <w:rPr>
          <w:sz w:val="24"/>
          <w:szCs w:val="24"/>
        </w:rPr>
        <w:t xml:space="preserve"> au sein de la population</w:t>
      </w:r>
      <w:r w:rsidR="00095E73">
        <w:rPr>
          <w:sz w:val="24"/>
          <w:szCs w:val="24"/>
        </w:rPr>
        <w:t>.</w:t>
      </w:r>
      <w:r w:rsidR="00BA18F8">
        <w:rPr>
          <w:sz w:val="24"/>
          <w:szCs w:val="24"/>
        </w:rPr>
        <w:t xml:space="preserve"> La prise en compte de ces particularités épidémiologiques </w:t>
      </w:r>
      <w:r w:rsidR="00C60933">
        <w:rPr>
          <w:sz w:val="24"/>
          <w:szCs w:val="24"/>
        </w:rPr>
        <w:t xml:space="preserve">est nécessaire pour </w:t>
      </w:r>
      <w:r w:rsidR="00233AB1">
        <w:rPr>
          <w:sz w:val="24"/>
          <w:szCs w:val="24"/>
        </w:rPr>
        <w:t>améliorer</w:t>
      </w:r>
      <w:r w:rsidR="00BA18F8">
        <w:rPr>
          <w:sz w:val="24"/>
          <w:szCs w:val="24"/>
        </w:rPr>
        <w:t xml:space="preserve"> la lutte contre le paludisme en Haïti</w:t>
      </w:r>
      <w:r w:rsidR="00233AB1">
        <w:rPr>
          <w:sz w:val="24"/>
          <w:szCs w:val="24"/>
        </w:rPr>
        <w:t xml:space="preserve"> par des mesures adaptées au cas par cas</w:t>
      </w:r>
      <w:r w:rsidR="00616FB6">
        <w:rPr>
          <w:sz w:val="24"/>
          <w:szCs w:val="24"/>
        </w:rPr>
        <w:t xml:space="preserve"> en fonction des résultats d’enquêtes de terrain</w:t>
      </w:r>
      <w:r w:rsidR="00C60933">
        <w:rPr>
          <w:sz w:val="24"/>
          <w:szCs w:val="24"/>
        </w:rPr>
        <w:t>.</w:t>
      </w:r>
    </w:p>
    <w:sectPr w:rsidR="00C8408E" w:rsidRPr="004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8E"/>
    <w:rsid w:val="00025790"/>
    <w:rsid w:val="00077BF5"/>
    <w:rsid w:val="00095E73"/>
    <w:rsid w:val="000E7182"/>
    <w:rsid w:val="00135E8C"/>
    <w:rsid w:val="00157D9D"/>
    <w:rsid w:val="001C2F95"/>
    <w:rsid w:val="00233AB1"/>
    <w:rsid w:val="003D3E37"/>
    <w:rsid w:val="00471CCD"/>
    <w:rsid w:val="004D2270"/>
    <w:rsid w:val="004F4CC7"/>
    <w:rsid w:val="005C6352"/>
    <w:rsid w:val="00616FB6"/>
    <w:rsid w:val="00683423"/>
    <w:rsid w:val="007004B9"/>
    <w:rsid w:val="0089545F"/>
    <w:rsid w:val="009F28C2"/>
    <w:rsid w:val="00A4532A"/>
    <w:rsid w:val="00A466A2"/>
    <w:rsid w:val="00A4748F"/>
    <w:rsid w:val="00B1166B"/>
    <w:rsid w:val="00B82124"/>
    <w:rsid w:val="00B96102"/>
    <w:rsid w:val="00BA18F8"/>
    <w:rsid w:val="00C60933"/>
    <w:rsid w:val="00C8408E"/>
    <w:rsid w:val="00D12613"/>
    <w:rsid w:val="00D812C2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Raccurt</dc:creator>
  <cp:lastModifiedBy>Christian Raccurt</cp:lastModifiedBy>
  <cp:revision>2</cp:revision>
  <dcterms:created xsi:type="dcterms:W3CDTF">2013-09-03T15:08:00Z</dcterms:created>
  <dcterms:modified xsi:type="dcterms:W3CDTF">2013-09-03T15:08:00Z</dcterms:modified>
</cp:coreProperties>
</file>