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D" w:rsidRPr="0089769A" w:rsidRDefault="00EE601D" w:rsidP="00EB2B4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Prévalence des </w:t>
      </w:r>
      <w:r w:rsidR="0099676E">
        <w:rPr>
          <w:rFonts w:ascii="Times New Roman" w:hAnsi="Times New Roman"/>
          <w:b/>
          <w:sz w:val="24"/>
          <w:szCs w:val="24"/>
        </w:rPr>
        <w:t>cardiopathies congénitales</w:t>
      </w:r>
      <w:r>
        <w:rPr>
          <w:rFonts w:ascii="Times New Roman" w:hAnsi="Times New Roman"/>
          <w:b/>
          <w:sz w:val="24"/>
          <w:szCs w:val="24"/>
        </w:rPr>
        <w:t xml:space="preserve"> en milieu scolaire coranique (</w:t>
      </w:r>
      <w:proofErr w:type="spellStart"/>
      <w:r>
        <w:rPr>
          <w:rFonts w:ascii="Times New Roman" w:hAnsi="Times New Roman"/>
          <w:b/>
          <w:sz w:val="24"/>
          <w:szCs w:val="24"/>
        </w:rPr>
        <w:t>daara</w:t>
      </w:r>
      <w:proofErr w:type="spellEnd"/>
      <w:r>
        <w:rPr>
          <w:rFonts w:ascii="Times New Roman" w:hAnsi="Times New Roman"/>
          <w:b/>
          <w:sz w:val="24"/>
          <w:szCs w:val="24"/>
        </w:rPr>
        <w:t>) à Dakar : Etude transversale basée sur le dépistage clinique et échographique de 2019 élèves</w:t>
      </w:r>
      <w:r w:rsidRPr="008976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601D" w:rsidRPr="00EE601D" w:rsidRDefault="00B05228" w:rsidP="00EB2B4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Auteurs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Ngaide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AA,</w:t>
      </w:r>
      <w:r w:rsidR="00EE601D">
        <w:rPr>
          <w:rFonts w:ascii="Times New Roman" w:hAnsi="Times New Roman"/>
          <w:b/>
          <w:sz w:val="24"/>
          <w:szCs w:val="24"/>
          <w:lang w:val="en-US"/>
        </w:rPr>
        <w:t xml:space="preserve"> Aw</w:t>
      </w:r>
      <w:r w:rsidR="00EE601D" w:rsidRPr="00EE601D">
        <w:rPr>
          <w:rFonts w:ascii="Times New Roman" w:hAnsi="Times New Roman"/>
          <w:b/>
          <w:sz w:val="24"/>
          <w:szCs w:val="24"/>
          <w:lang w:val="en-US"/>
        </w:rPr>
        <w:t xml:space="preserve"> F</w:t>
      </w:r>
      <w:r w:rsidR="00EE601D" w:rsidRPr="00EE6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EE601D"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sz w:val="24"/>
          <w:szCs w:val="24"/>
          <w:lang w:val="en-US"/>
        </w:rPr>
        <w:t>odian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E601D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EE601D" w:rsidRPr="00EE6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Mbaye</w:t>
      </w:r>
      <w:proofErr w:type="spellEnd"/>
      <w:r w:rsidR="00EE601D" w:rsidRPr="00EE6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Léye</w:t>
      </w:r>
      <w:proofErr w:type="spellEnd"/>
      <w:r w:rsidR="008669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</w:t>
      </w:r>
      <w:r w:rsidR="00C60E64">
        <w:rPr>
          <w:rFonts w:ascii="Times New Roman" w:hAnsi="Times New Roman"/>
          <w:b/>
          <w:sz w:val="24"/>
          <w:szCs w:val="24"/>
          <w:lang w:val="en-US"/>
        </w:rPr>
        <w:t>,</w:t>
      </w:r>
      <w:r w:rsidR="008669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669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Diagne</w:t>
      </w:r>
      <w:proofErr w:type="spellEnd"/>
      <w:r w:rsidR="008669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</w:t>
      </w:r>
      <w:r w:rsidR="00EE601D" w:rsidRPr="00EE6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C60E64">
        <w:rPr>
          <w:rFonts w:ascii="Times New Roman" w:hAnsi="Times New Roman"/>
          <w:b/>
          <w:sz w:val="24"/>
          <w:szCs w:val="24"/>
          <w:lang w:val="en-US"/>
        </w:rPr>
        <w:t>Ndiaye</w:t>
      </w:r>
      <w:proofErr w:type="spellEnd"/>
      <w:r w:rsidR="00C60E64">
        <w:rPr>
          <w:rFonts w:ascii="Times New Roman" w:hAnsi="Times New Roman"/>
          <w:b/>
          <w:sz w:val="24"/>
          <w:szCs w:val="24"/>
          <w:lang w:val="en-US"/>
        </w:rPr>
        <w:t xml:space="preserve"> MB,</w:t>
      </w:r>
      <w:r w:rsidR="00C60E64" w:rsidRPr="00C60E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60E64">
        <w:rPr>
          <w:rFonts w:ascii="Times New Roman" w:hAnsi="Times New Roman"/>
          <w:b/>
          <w:sz w:val="24"/>
          <w:szCs w:val="24"/>
          <w:lang w:val="en-US"/>
        </w:rPr>
        <w:t>Kane Ad</w:t>
      </w:r>
      <w:r w:rsidR="00EE601D" w:rsidRPr="00EE6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Kane A.</w:t>
      </w:r>
    </w:p>
    <w:p w:rsidR="00EE601D" w:rsidRPr="0089769A" w:rsidRDefault="00EE601D" w:rsidP="00EB2B45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0F13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="00C814F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040F13">
        <w:rPr>
          <w:rFonts w:ascii="Times New Roman" w:eastAsia="Times New Roman" w:hAnsi="Times New Roman" w:cs="Times New Roman"/>
          <w:sz w:val="20"/>
          <w:szCs w:val="20"/>
        </w:rPr>
        <w:t xml:space="preserve"> de cardiologie de l’Hôpital Général de Grand Yoff</w:t>
      </w:r>
      <w:r w:rsidR="005F14F1">
        <w:rPr>
          <w:rFonts w:ascii="Times New Roman" w:eastAsia="Times New Roman" w:hAnsi="Times New Roman" w:cs="Times New Roman"/>
          <w:sz w:val="20"/>
          <w:szCs w:val="20"/>
        </w:rPr>
        <w:t xml:space="preserve"> et Aristide Le </w:t>
      </w:r>
      <w:proofErr w:type="spellStart"/>
      <w:r w:rsidR="005F14F1">
        <w:rPr>
          <w:rFonts w:ascii="Times New Roman" w:eastAsia="Times New Roman" w:hAnsi="Times New Roman" w:cs="Times New Roman"/>
          <w:sz w:val="20"/>
          <w:szCs w:val="20"/>
        </w:rPr>
        <w:t>Dantec</w:t>
      </w:r>
      <w:proofErr w:type="spellEnd"/>
    </w:p>
    <w:p w:rsidR="005E162C" w:rsidRDefault="005E162C" w:rsidP="00EB2B45">
      <w:pPr>
        <w:spacing w:after="0" w:line="276" w:lineRule="auto"/>
        <w:rPr>
          <w:rFonts w:ascii="Times New Roman" w:hAnsi="Times New Roman" w:cs="Times New Roman"/>
          <w:sz w:val="24"/>
          <w:szCs w:val="20"/>
        </w:rPr>
      </w:pPr>
      <w:r w:rsidRPr="00EE601D">
        <w:rPr>
          <w:rFonts w:ascii="Times New Roman" w:hAnsi="Times New Roman" w:cs="Times New Roman"/>
          <w:b/>
          <w:sz w:val="24"/>
          <w:szCs w:val="20"/>
        </w:rPr>
        <w:t>Objectif</w:t>
      </w:r>
      <w:r w:rsidR="00EB2B45">
        <w:rPr>
          <w:rFonts w:ascii="Times New Roman" w:hAnsi="Times New Roman" w:cs="Times New Roman"/>
          <w:b/>
          <w:sz w:val="24"/>
          <w:szCs w:val="20"/>
        </w:rPr>
        <w:t xml:space="preserve"> : </w:t>
      </w:r>
      <w:r w:rsidRPr="0099676E">
        <w:rPr>
          <w:rFonts w:ascii="Times New Roman" w:eastAsia="Times New Roman" w:hAnsi="Times New Roman" w:cs="Times New Roman"/>
          <w:sz w:val="24"/>
          <w:szCs w:val="20"/>
        </w:rPr>
        <w:t xml:space="preserve">Les </w:t>
      </w:r>
      <w:r w:rsidR="0099676E" w:rsidRPr="0099676E">
        <w:rPr>
          <w:rFonts w:ascii="Times New Roman" w:eastAsia="Times New Roman" w:hAnsi="Times New Roman" w:cs="Times New Roman"/>
          <w:sz w:val="24"/>
          <w:szCs w:val="20"/>
        </w:rPr>
        <w:t>cardiopathies congénitales</w:t>
      </w:r>
      <w:r w:rsidRPr="0099676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601D">
        <w:rPr>
          <w:rFonts w:ascii="Times New Roman" w:eastAsia="Times New Roman" w:hAnsi="Times New Roman" w:cs="Times New Roman"/>
          <w:sz w:val="24"/>
          <w:szCs w:val="20"/>
        </w:rPr>
        <w:t xml:space="preserve">représentent  l’une des principales pathologies cardio-vasculaires dans les pays en développement. La plupart des études de prévalence réalisées </w:t>
      </w:r>
      <w:r w:rsidRPr="00EE601D">
        <w:rPr>
          <w:rFonts w:ascii="Times New Roman" w:hAnsi="Times New Roman" w:cs="Times New Roman"/>
          <w:sz w:val="24"/>
          <w:szCs w:val="20"/>
        </w:rPr>
        <w:t>étaient basées sur l’examen clinique d’enfants d’âge scolaire avec confirmation échographique des cas suspects, sous-e</w:t>
      </w:r>
      <w:r w:rsidR="00866948">
        <w:rPr>
          <w:rFonts w:ascii="Times New Roman" w:hAnsi="Times New Roman" w:cs="Times New Roman"/>
          <w:sz w:val="24"/>
          <w:szCs w:val="20"/>
        </w:rPr>
        <w:t xml:space="preserve">stimant ainsi la prévalence de </w:t>
      </w:r>
      <w:proofErr w:type="spellStart"/>
      <w:r w:rsidR="00866948">
        <w:rPr>
          <w:rFonts w:ascii="Times New Roman" w:hAnsi="Times New Roman" w:cs="Times New Roman"/>
          <w:sz w:val="24"/>
          <w:szCs w:val="20"/>
        </w:rPr>
        <w:t>s</w:t>
      </w:r>
      <w:r w:rsidR="0099676E" w:rsidRPr="0099676E">
        <w:rPr>
          <w:rFonts w:ascii="Times New Roman" w:eastAsia="Times New Roman" w:hAnsi="Times New Roman" w:cs="Times New Roman"/>
          <w:sz w:val="24"/>
          <w:szCs w:val="20"/>
        </w:rPr>
        <w:t>cardiopathies</w:t>
      </w:r>
      <w:proofErr w:type="spellEnd"/>
      <w:r w:rsidR="0099676E" w:rsidRPr="0099676E">
        <w:rPr>
          <w:rFonts w:ascii="Times New Roman" w:eastAsia="Times New Roman" w:hAnsi="Times New Roman" w:cs="Times New Roman"/>
          <w:sz w:val="24"/>
          <w:szCs w:val="20"/>
        </w:rPr>
        <w:t xml:space="preserve"> congénitales</w:t>
      </w:r>
      <w:r w:rsidRPr="00EE601D">
        <w:rPr>
          <w:rFonts w:ascii="Times New Roman" w:hAnsi="Times New Roman" w:cs="Times New Roman"/>
          <w:sz w:val="24"/>
          <w:szCs w:val="20"/>
        </w:rPr>
        <w:t>. Nous avons entrepris de mesurer la prévalence des</w:t>
      </w:r>
      <w:r w:rsidR="0099676E" w:rsidRPr="0099676E">
        <w:rPr>
          <w:rFonts w:ascii="Times New Roman" w:eastAsia="Times New Roman" w:hAnsi="Times New Roman" w:cs="Times New Roman"/>
          <w:sz w:val="24"/>
          <w:szCs w:val="20"/>
        </w:rPr>
        <w:t xml:space="preserve"> cardiopathies congénitales</w:t>
      </w:r>
      <w:r w:rsidR="00866948">
        <w:rPr>
          <w:rFonts w:ascii="Times New Roman" w:hAnsi="Times New Roman" w:cs="Times New Roman"/>
          <w:sz w:val="24"/>
          <w:szCs w:val="20"/>
        </w:rPr>
        <w:t xml:space="preserve"> dans les </w:t>
      </w:r>
      <w:proofErr w:type="spellStart"/>
      <w:r w:rsidR="00866948">
        <w:rPr>
          <w:rFonts w:ascii="Times New Roman" w:hAnsi="Times New Roman" w:cs="Times New Roman"/>
          <w:sz w:val="24"/>
          <w:szCs w:val="20"/>
        </w:rPr>
        <w:t>daara</w:t>
      </w:r>
      <w:proofErr w:type="spellEnd"/>
      <w:r w:rsidR="00866948">
        <w:rPr>
          <w:rFonts w:ascii="Times New Roman" w:hAnsi="Times New Roman" w:cs="Times New Roman"/>
          <w:sz w:val="24"/>
          <w:szCs w:val="20"/>
        </w:rPr>
        <w:t xml:space="preserve"> de Dakar et sa banlieue </w:t>
      </w:r>
      <w:r w:rsidRPr="00EE601D">
        <w:rPr>
          <w:rFonts w:ascii="Times New Roman" w:hAnsi="Times New Roman" w:cs="Times New Roman"/>
          <w:sz w:val="24"/>
          <w:szCs w:val="20"/>
        </w:rPr>
        <w:t>sur la base de l’examen clinique et d’une échocardiographie Doppler systématiquement réalisée pour tous les élèves.</w:t>
      </w:r>
    </w:p>
    <w:p w:rsidR="00EB2B45" w:rsidRPr="00EE601D" w:rsidRDefault="00EB2B45" w:rsidP="00EB2B45">
      <w:pPr>
        <w:spacing w:after="0" w:line="276" w:lineRule="auto"/>
        <w:rPr>
          <w:rFonts w:ascii="Times New Roman" w:hAnsi="Times New Roman" w:cs="Times New Roman"/>
          <w:sz w:val="24"/>
          <w:szCs w:val="20"/>
        </w:rPr>
      </w:pPr>
    </w:p>
    <w:p w:rsidR="005E162C" w:rsidRDefault="005E162C" w:rsidP="00EB2B45">
      <w:pPr>
        <w:spacing w:after="0" w:line="276" w:lineRule="auto"/>
        <w:rPr>
          <w:rFonts w:ascii="Times New Roman" w:hAnsi="Times New Roman" w:cs="Times New Roman"/>
          <w:sz w:val="24"/>
          <w:szCs w:val="20"/>
        </w:rPr>
      </w:pPr>
      <w:r w:rsidRPr="00EE601D">
        <w:rPr>
          <w:rFonts w:ascii="Times New Roman" w:hAnsi="Times New Roman" w:cs="Times New Roman"/>
          <w:b/>
          <w:sz w:val="24"/>
          <w:szCs w:val="20"/>
        </w:rPr>
        <w:t>Méthodologie</w:t>
      </w:r>
      <w:r w:rsidR="00EB2B45">
        <w:rPr>
          <w:rFonts w:ascii="Times New Roman" w:hAnsi="Times New Roman" w:cs="Times New Roman"/>
          <w:b/>
          <w:sz w:val="24"/>
          <w:szCs w:val="20"/>
        </w:rPr>
        <w:t xml:space="preserve"> : </w:t>
      </w:r>
      <w:r w:rsidRPr="00EE601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L’étude était de type </w:t>
      </w:r>
      <w:r w:rsidRPr="00EE601D">
        <w:rPr>
          <w:rFonts w:ascii="Times New Roman" w:eastAsiaTheme="minorHAnsi" w:hAnsi="Times New Roman" w:cs="Times New Roman"/>
          <w:sz w:val="24"/>
          <w:szCs w:val="20"/>
        </w:rPr>
        <w:t>transversal</w:t>
      </w:r>
      <w:r w:rsidRPr="00EE601D">
        <w:rPr>
          <w:rFonts w:ascii="Times New Roman" w:hAnsi="Times New Roman" w:cs="Times New Roman"/>
          <w:sz w:val="24"/>
          <w:szCs w:val="20"/>
        </w:rPr>
        <w:t xml:space="preserve"> et </w:t>
      </w:r>
      <w:r w:rsidRPr="00EE601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s’était déroulée </w:t>
      </w:r>
      <w:r w:rsidRPr="00EE601D">
        <w:rPr>
          <w:rFonts w:ascii="Times New Roman" w:hAnsi="Times New Roman" w:cs="Times New Roman"/>
          <w:sz w:val="24"/>
          <w:szCs w:val="20"/>
        </w:rPr>
        <w:t xml:space="preserve">du 09 Août au 24 Décembre 2011. Elle a porté sur une population de 2019 élèves âgés de 5 à 18 ans choisie dans les 16 </w:t>
      </w:r>
      <w:proofErr w:type="spellStart"/>
      <w:r w:rsidRPr="00EE601D">
        <w:rPr>
          <w:rFonts w:ascii="Times New Roman" w:hAnsi="Times New Roman" w:cs="Times New Roman"/>
          <w:sz w:val="24"/>
          <w:szCs w:val="20"/>
        </w:rPr>
        <w:t>daara</w:t>
      </w:r>
      <w:proofErr w:type="spellEnd"/>
      <w:r w:rsidRPr="00EE601D">
        <w:rPr>
          <w:rFonts w:ascii="Times New Roman" w:hAnsi="Times New Roman" w:cs="Times New Roman"/>
          <w:sz w:val="24"/>
          <w:szCs w:val="20"/>
        </w:rPr>
        <w:t xml:space="preserve"> de l’Inspection d’Académie de la ville de Dakar et sa banlieue.</w:t>
      </w:r>
      <w:r w:rsidRPr="00EE601D">
        <w:rPr>
          <w:rFonts w:ascii="Times New Roman" w:eastAsiaTheme="minorHAnsi" w:hAnsi="Times New Roman" w:cs="Times New Roman"/>
          <w:sz w:val="24"/>
          <w:szCs w:val="20"/>
        </w:rPr>
        <w:t xml:space="preserve"> Les données anamnestiques, cliniques et échographiques</w:t>
      </w:r>
      <w:r w:rsidR="005F14F1" w:rsidRPr="005F14F1">
        <w:rPr>
          <w:rFonts w:ascii="Times New Roman" w:eastAsiaTheme="minorHAnsi" w:hAnsi="Times New Roman" w:cs="Times New Roman"/>
          <w:color w:val="FF0000"/>
          <w:sz w:val="24"/>
          <w:szCs w:val="20"/>
        </w:rPr>
        <w:t xml:space="preserve"> </w:t>
      </w:r>
      <w:r w:rsidR="005F14F1" w:rsidRPr="005F14F1">
        <w:rPr>
          <w:rFonts w:ascii="Times New Roman" w:eastAsiaTheme="minorHAnsi" w:hAnsi="Times New Roman" w:cs="Times New Roman"/>
          <w:sz w:val="24"/>
          <w:szCs w:val="20"/>
        </w:rPr>
        <w:t>combinés (morphologiques et Doppler)</w:t>
      </w:r>
      <w:r w:rsidR="005F14F1" w:rsidRPr="0099676E">
        <w:rPr>
          <w:rFonts w:ascii="Times New Roman" w:eastAsiaTheme="minorHAnsi" w:hAnsi="Times New Roman" w:cs="Times New Roman"/>
          <w:color w:val="FF0000"/>
          <w:sz w:val="24"/>
          <w:szCs w:val="20"/>
        </w:rPr>
        <w:t xml:space="preserve"> </w:t>
      </w:r>
      <w:r w:rsidRPr="00EE601D">
        <w:rPr>
          <w:rFonts w:ascii="Times New Roman" w:eastAsiaTheme="minorHAnsi" w:hAnsi="Times New Roman" w:cs="Times New Roman"/>
          <w:sz w:val="24"/>
          <w:szCs w:val="20"/>
        </w:rPr>
        <w:t>étudiées ont été rapportées sur une fiche d’enquête préétablie</w:t>
      </w:r>
      <w:r w:rsidRPr="00EE601D">
        <w:rPr>
          <w:rFonts w:ascii="Times New Roman" w:hAnsi="Times New Roman" w:cs="Times New Roman"/>
          <w:sz w:val="24"/>
          <w:szCs w:val="20"/>
        </w:rPr>
        <w:t>.</w:t>
      </w:r>
    </w:p>
    <w:p w:rsidR="00EB2B45" w:rsidRPr="00EE601D" w:rsidRDefault="00EB2B45" w:rsidP="00EB2B45">
      <w:pPr>
        <w:spacing w:after="0" w:line="276" w:lineRule="auto"/>
        <w:rPr>
          <w:rFonts w:ascii="Times New Roman" w:eastAsiaTheme="minorHAnsi" w:hAnsi="Times New Roman" w:cs="Times New Roman"/>
          <w:sz w:val="24"/>
          <w:szCs w:val="20"/>
        </w:rPr>
      </w:pPr>
    </w:p>
    <w:p w:rsidR="005E162C" w:rsidRPr="00C814F2" w:rsidRDefault="005E162C" w:rsidP="00EB2B45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601D">
        <w:rPr>
          <w:rFonts w:ascii="Times New Roman" w:hAnsi="Times New Roman" w:cs="Times New Roman"/>
          <w:b/>
          <w:sz w:val="24"/>
          <w:szCs w:val="20"/>
        </w:rPr>
        <w:t>Résultats</w:t>
      </w:r>
      <w:r w:rsidR="00EB2B45">
        <w:rPr>
          <w:rFonts w:ascii="Times New Roman" w:hAnsi="Times New Roman" w:cs="Times New Roman"/>
          <w:b/>
          <w:sz w:val="24"/>
          <w:szCs w:val="20"/>
        </w:rPr>
        <w:t xml:space="preserve"> : </w:t>
      </w:r>
      <w:r w:rsidRPr="00C814F2">
        <w:rPr>
          <w:rFonts w:ascii="Times New Roman" w:hAnsi="Times New Roman" w:cs="Times New Roman"/>
          <w:sz w:val="24"/>
          <w:szCs w:val="24"/>
        </w:rPr>
        <w:t xml:space="preserve">60,1% des élèves était de sexe masculin et 39,9% de sexe féminin (sexe ratio : 0,66). L’âge moyen était de 9,7 ans (± 3,3 ans). </w:t>
      </w:r>
      <w:r w:rsidR="0099676E" w:rsidRPr="00C814F2">
        <w:rPr>
          <w:rFonts w:ascii="Times New Roman" w:eastAsia="Times New Roman" w:hAnsi="Times New Roman" w:cs="Times New Roman"/>
          <w:sz w:val="24"/>
          <w:szCs w:val="24"/>
        </w:rPr>
        <w:t>Nous avons dépisté 18 cardiopathies congénitales, soit une prévalence de 8,9 pour 1000 (IC à 95% : 1,8 – 7,9).</w:t>
      </w:r>
      <w:r w:rsidR="00482371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7F4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Elles étaient dominées par les anévrysmes du septum inter-auriculaire avec </w:t>
      </w:r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cas soit une prévalence de </w:t>
      </w:r>
      <w:r w:rsidR="002C17F4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1000, suivies par </w:t>
      </w:r>
      <w:r w:rsidR="00C814F2" w:rsidRPr="00C814F2">
        <w:rPr>
          <w:rFonts w:ascii="Times New Roman" w:hAnsi="Times New Roman" w:cs="Times New Roman"/>
          <w:sz w:val="24"/>
          <w:szCs w:val="24"/>
        </w:rPr>
        <w:t xml:space="preserve">les </w:t>
      </w:r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CIV </w:t>
      </w:r>
      <w:proofErr w:type="spellStart"/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>périmembraneuse</w:t>
      </w:r>
      <w:proofErr w:type="spellEnd"/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nombre de 5 soit une prévalence de 2 ,5 pour 1000. </w:t>
      </w:r>
      <w:r w:rsidR="00482371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>Trois des élèves de notre étude avai</w:t>
      </w:r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482371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>t une Tétralogie de Fallot</w:t>
      </w:r>
      <w:r w:rsidR="002C17F4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soit une prévalence de 1,5 pour 1000</w:t>
      </w:r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371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>dont deux étaient connues</w:t>
      </w:r>
      <w:r w:rsidR="00437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; et </w:t>
      </w:r>
      <w:r w:rsidR="002C17F4" w:rsidRPr="00C814F2">
        <w:rPr>
          <w:rFonts w:ascii="Times New Roman" w:hAnsi="Times New Roman" w:cs="Times New Roman"/>
          <w:sz w:val="24"/>
          <w:szCs w:val="24"/>
        </w:rPr>
        <w:t>4</w:t>
      </w:r>
      <w:r w:rsidR="00C814F2" w:rsidRPr="00C814F2">
        <w:rPr>
          <w:rFonts w:ascii="Times New Roman" w:hAnsi="Times New Roman" w:cs="Times New Roman"/>
          <w:sz w:val="24"/>
          <w:szCs w:val="24"/>
        </w:rPr>
        <w:t xml:space="preserve"> cas de c</w:t>
      </w:r>
      <w:r w:rsidR="00437D47">
        <w:rPr>
          <w:rFonts w:ascii="Times New Roman" w:eastAsia="Times New Roman" w:hAnsi="Times New Roman" w:cs="Times New Roman"/>
          <w:color w:val="000000"/>
          <w:sz w:val="24"/>
          <w:szCs w:val="24"/>
        </w:rPr>
        <w:t>anal artériel</w:t>
      </w:r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soit une prévalence de </w:t>
      </w:r>
      <w:r w:rsidR="002C17F4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14F2" w:rsidRPr="00C8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1000. </w:t>
      </w:r>
      <w:r w:rsidRPr="00C814F2">
        <w:rPr>
          <w:rFonts w:ascii="Times New Roman" w:hAnsi="Times New Roman" w:cs="Times New Roman"/>
          <w:sz w:val="24"/>
          <w:szCs w:val="24"/>
        </w:rPr>
        <w:t>Nous avons dépisté</w:t>
      </w:r>
      <w:r w:rsidR="0099676E" w:rsidRPr="00C814F2">
        <w:rPr>
          <w:rFonts w:ascii="Times New Roman" w:hAnsi="Times New Roman" w:cs="Times New Roman"/>
          <w:sz w:val="24"/>
          <w:szCs w:val="24"/>
        </w:rPr>
        <w:t xml:space="preserve"> par ailleurs</w:t>
      </w:r>
      <w:r w:rsidRPr="00C814F2">
        <w:rPr>
          <w:rFonts w:ascii="Times New Roman" w:hAnsi="Times New Roman" w:cs="Times New Roman"/>
          <w:sz w:val="24"/>
          <w:szCs w:val="24"/>
        </w:rPr>
        <w:t xml:space="preserve"> dix cas de </w:t>
      </w:r>
      <w:proofErr w:type="spellStart"/>
      <w:r w:rsidR="00C814F2" w:rsidRPr="00C814F2">
        <w:rPr>
          <w:rFonts w:ascii="Times New Roman" w:hAnsi="Times New Roman" w:cs="Times New Roman"/>
          <w:sz w:val="24"/>
          <w:szCs w:val="24"/>
        </w:rPr>
        <w:t>valvulopathies</w:t>
      </w:r>
      <w:proofErr w:type="spellEnd"/>
      <w:r w:rsidR="00C814F2" w:rsidRPr="00C814F2">
        <w:rPr>
          <w:rFonts w:ascii="Times New Roman" w:hAnsi="Times New Roman" w:cs="Times New Roman"/>
          <w:sz w:val="24"/>
          <w:szCs w:val="24"/>
        </w:rPr>
        <w:t xml:space="preserve"> rhumatismales</w:t>
      </w:r>
      <w:r w:rsidRPr="00C814F2">
        <w:rPr>
          <w:rFonts w:ascii="Times New Roman" w:hAnsi="Times New Roman" w:cs="Times New Roman"/>
          <w:sz w:val="24"/>
          <w:szCs w:val="24"/>
        </w:rPr>
        <w:t>, soit une  prévalence de 4,9 p</w:t>
      </w:r>
      <w:r w:rsidR="00F37EB9">
        <w:rPr>
          <w:rFonts w:ascii="Times New Roman" w:hAnsi="Times New Roman" w:cs="Times New Roman"/>
          <w:sz w:val="24"/>
          <w:szCs w:val="24"/>
        </w:rPr>
        <w:t>our 1000 (IC à 95% : 2,4 – 9,1) et</w:t>
      </w:r>
      <w:r w:rsidRPr="00C814F2">
        <w:rPr>
          <w:rFonts w:ascii="Times New Roman" w:hAnsi="Times New Roman" w:cs="Times New Roman"/>
          <w:sz w:val="24"/>
          <w:szCs w:val="24"/>
        </w:rPr>
        <w:t xml:space="preserve"> recensé 23 cas de formes </w:t>
      </w:r>
      <w:proofErr w:type="spellStart"/>
      <w:r w:rsidRPr="00C814F2">
        <w:rPr>
          <w:rFonts w:ascii="Times New Roman" w:hAnsi="Times New Roman" w:cs="Times New Roman"/>
          <w:sz w:val="24"/>
          <w:szCs w:val="24"/>
        </w:rPr>
        <w:t>borderline</w:t>
      </w:r>
      <w:r w:rsidR="0099676E" w:rsidRPr="00C814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814F2">
        <w:rPr>
          <w:rFonts w:ascii="Times New Roman" w:hAnsi="Times New Roman" w:cs="Times New Roman"/>
          <w:sz w:val="24"/>
          <w:szCs w:val="24"/>
        </w:rPr>
        <w:t>, soit une prévalence de 11,4 pour 1000.</w:t>
      </w:r>
      <w:r w:rsidRPr="00C814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B2B45" w:rsidRPr="00C814F2" w:rsidRDefault="00EB2B45" w:rsidP="00EB2B4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2C" w:rsidRPr="00C814F2" w:rsidRDefault="005E162C" w:rsidP="00EB2B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14F2">
        <w:rPr>
          <w:rFonts w:ascii="Times New Roman" w:hAnsi="Times New Roman" w:cs="Times New Roman"/>
          <w:b/>
          <w:sz w:val="24"/>
          <w:szCs w:val="24"/>
        </w:rPr>
        <w:t>Conclusion</w:t>
      </w:r>
      <w:r w:rsidR="00EB2B45" w:rsidRPr="00C814F2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C814F2">
        <w:rPr>
          <w:rFonts w:ascii="Times New Roman" w:eastAsia="Times New Roman" w:hAnsi="Times New Roman" w:cs="Times New Roman"/>
          <w:sz w:val="24"/>
          <w:szCs w:val="24"/>
        </w:rPr>
        <w:t>Notre étude montre une prévalence</w:t>
      </w:r>
      <w:r w:rsidRPr="00C814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37EB9">
        <w:rPr>
          <w:rFonts w:ascii="Times New Roman" w:eastAsia="Times New Roman" w:hAnsi="Times New Roman" w:cs="Times New Roman"/>
          <w:sz w:val="24"/>
          <w:szCs w:val="24"/>
        </w:rPr>
        <w:t>élevée de</w:t>
      </w:r>
      <w:r w:rsidR="00437D47" w:rsidRPr="00F37EB9">
        <w:rPr>
          <w:rFonts w:ascii="Times New Roman" w:eastAsia="Times New Roman" w:hAnsi="Times New Roman" w:cs="Times New Roman"/>
          <w:sz w:val="24"/>
          <w:szCs w:val="24"/>
        </w:rPr>
        <w:t xml:space="preserve"> cardiopathies congénitales</w:t>
      </w:r>
      <w:r w:rsidRPr="00C814F2">
        <w:rPr>
          <w:rFonts w:ascii="Times New Roman" w:eastAsia="Times New Roman" w:hAnsi="Times New Roman" w:cs="Times New Roman"/>
          <w:sz w:val="24"/>
          <w:szCs w:val="24"/>
        </w:rPr>
        <w:t xml:space="preserve">. La réduction de </w:t>
      </w:r>
      <w:r w:rsidR="00F37EB9">
        <w:rPr>
          <w:rFonts w:ascii="Times New Roman" w:eastAsia="Times New Roman" w:hAnsi="Times New Roman" w:cs="Times New Roman"/>
          <w:sz w:val="24"/>
          <w:szCs w:val="24"/>
        </w:rPr>
        <w:t>sa p</w:t>
      </w:r>
      <w:r w:rsidRPr="00C814F2">
        <w:rPr>
          <w:rFonts w:ascii="Times New Roman" w:eastAsia="Times New Roman" w:hAnsi="Times New Roman" w:cs="Times New Roman"/>
          <w:sz w:val="24"/>
          <w:szCs w:val="24"/>
        </w:rPr>
        <w:t>révalence passe par la mise en</w:t>
      </w:r>
      <w:r w:rsidR="00866948">
        <w:rPr>
          <w:rFonts w:ascii="Times New Roman" w:eastAsia="Times New Roman" w:hAnsi="Times New Roman" w:cs="Times New Roman"/>
          <w:sz w:val="24"/>
          <w:szCs w:val="24"/>
        </w:rPr>
        <w:t xml:space="preserve"> place de politiques  adaptées,</w:t>
      </w:r>
      <w:r w:rsidRPr="00C814F2">
        <w:rPr>
          <w:rFonts w:ascii="Times New Roman" w:eastAsia="Times New Roman" w:hAnsi="Times New Roman" w:cs="Times New Roman"/>
          <w:sz w:val="24"/>
          <w:szCs w:val="24"/>
        </w:rPr>
        <w:t xml:space="preserve"> axées sur la sensibilisation et le dépistage précoce.</w:t>
      </w:r>
    </w:p>
    <w:p w:rsidR="005E162C" w:rsidRPr="00C814F2" w:rsidRDefault="005E162C" w:rsidP="00EB2B4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371" w:rsidRDefault="00EB2B45" w:rsidP="001E64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14F2">
        <w:rPr>
          <w:rFonts w:ascii="Times New Roman" w:eastAsia="Times New Roman" w:hAnsi="Times New Roman" w:cs="Times New Roman"/>
          <w:b/>
          <w:sz w:val="24"/>
          <w:szCs w:val="24"/>
        </w:rPr>
        <w:t>Mots clés</w:t>
      </w:r>
      <w:r w:rsidRPr="00C814F2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="001E64E1" w:rsidRPr="00C814F2">
        <w:rPr>
          <w:rFonts w:ascii="Times New Roman" w:hAnsi="Times New Roman" w:cs="Times New Roman"/>
          <w:sz w:val="24"/>
          <w:szCs w:val="24"/>
        </w:rPr>
        <w:t xml:space="preserve">Prévalence, </w:t>
      </w:r>
      <w:r w:rsidR="0099676E" w:rsidRPr="00C814F2">
        <w:rPr>
          <w:rFonts w:ascii="Times New Roman" w:hAnsi="Times New Roman" w:cs="Times New Roman"/>
          <w:sz w:val="24"/>
          <w:szCs w:val="24"/>
        </w:rPr>
        <w:t>Cardiopathies congénitales</w:t>
      </w:r>
      <w:r w:rsidR="001E64E1" w:rsidRPr="00C814F2">
        <w:rPr>
          <w:rFonts w:ascii="Times New Roman" w:hAnsi="Times New Roman" w:cs="Times New Roman"/>
          <w:sz w:val="24"/>
          <w:szCs w:val="24"/>
        </w:rPr>
        <w:t xml:space="preserve">, </w:t>
      </w:r>
      <w:r w:rsidRPr="00C814F2">
        <w:rPr>
          <w:rFonts w:ascii="Times New Roman" w:hAnsi="Times New Roman" w:cs="Times New Roman"/>
          <w:sz w:val="24"/>
          <w:szCs w:val="24"/>
        </w:rPr>
        <w:t>Echocardiographie Doppler</w:t>
      </w:r>
      <w:r w:rsidR="001E64E1" w:rsidRPr="00C81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4E1" w:rsidRPr="00C814F2">
        <w:rPr>
          <w:rFonts w:ascii="Times New Roman" w:hAnsi="Times New Roman" w:cs="Times New Roman"/>
          <w:sz w:val="24"/>
          <w:szCs w:val="24"/>
        </w:rPr>
        <w:t>Daara</w:t>
      </w:r>
      <w:proofErr w:type="spellEnd"/>
      <w:r w:rsidR="001E64E1" w:rsidRPr="00C814F2">
        <w:rPr>
          <w:rFonts w:ascii="Times New Roman" w:hAnsi="Times New Roman" w:cs="Times New Roman"/>
          <w:sz w:val="24"/>
          <w:szCs w:val="24"/>
        </w:rPr>
        <w:t xml:space="preserve">, </w:t>
      </w:r>
      <w:r w:rsidRPr="00C814F2">
        <w:rPr>
          <w:rFonts w:ascii="Times New Roman" w:hAnsi="Times New Roman" w:cs="Times New Roman"/>
          <w:sz w:val="24"/>
          <w:szCs w:val="24"/>
        </w:rPr>
        <w:t>Dakar</w:t>
      </w:r>
    </w:p>
    <w:sectPr w:rsidR="00482371" w:rsidSect="00437D47">
      <w:pgSz w:w="11907" w:h="16839" w:code="9"/>
      <w:pgMar w:top="1417" w:right="1417" w:bottom="1417" w:left="1417" w:header="709" w:footer="33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E162C"/>
    <w:rsid w:val="001E64E1"/>
    <w:rsid w:val="002C17F4"/>
    <w:rsid w:val="0036491D"/>
    <w:rsid w:val="003700AB"/>
    <w:rsid w:val="00437D47"/>
    <w:rsid w:val="00482371"/>
    <w:rsid w:val="004E0EC0"/>
    <w:rsid w:val="0056361E"/>
    <w:rsid w:val="00590E80"/>
    <w:rsid w:val="005E162C"/>
    <w:rsid w:val="005F14F1"/>
    <w:rsid w:val="006D7C8D"/>
    <w:rsid w:val="00866948"/>
    <w:rsid w:val="00900A52"/>
    <w:rsid w:val="0099676E"/>
    <w:rsid w:val="00B05228"/>
    <w:rsid w:val="00BA1D11"/>
    <w:rsid w:val="00C60E64"/>
    <w:rsid w:val="00C814F2"/>
    <w:rsid w:val="00EB2B45"/>
    <w:rsid w:val="00EE601D"/>
    <w:rsid w:val="00F37EB9"/>
    <w:rsid w:val="00FA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2C"/>
    <w:pPr>
      <w:spacing w:line="360" w:lineRule="auto"/>
      <w:jc w:val="both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rsid w:val="00EE601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601D"/>
    <w:rPr>
      <w:rFonts w:ascii="Calibri" w:eastAsia="Calibri" w:hAnsi="Calibri"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48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371"/>
    <w:rPr>
      <w:rFonts w:eastAsiaTheme="minorEastAsia"/>
      <w:lang w:eastAsia="fr-FR"/>
    </w:rPr>
  </w:style>
  <w:style w:type="paragraph" w:customStyle="1" w:styleId="Style11">
    <w:name w:val="Style11"/>
    <w:basedOn w:val="Normal"/>
    <w:link w:val="Style11Car"/>
    <w:qFormat/>
    <w:rsid w:val="00482371"/>
    <w:pPr>
      <w:tabs>
        <w:tab w:val="left" w:pos="284"/>
        <w:tab w:val="left" w:pos="567"/>
        <w:tab w:val="left" w:pos="851"/>
        <w:tab w:val="left" w:pos="1134"/>
        <w:tab w:val="left" w:pos="1418"/>
      </w:tabs>
      <w:ind w:firstLine="284"/>
    </w:pPr>
    <w:rPr>
      <w:rFonts w:ascii="Times New Roman" w:hAnsi="Times New Roman" w:cs="Times New Roman"/>
      <w:b/>
      <w:sz w:val="28"/>
      <w:szCs w:val="28"/>
    </w:rPr>
  </w:style>
  <w:style w:type="character" w:customStyle="1" w:styleId="Style11Car">
    <w:name w:val="Style11 Car"/>
    <w:basedOn w:val="Policepardfaut"/>
    <w:link w:val="Style11"/>
    <w:rsid w:val="00482371"/>
    <w:rPr>
      <w:rFonts w:ascii="Times New Roman" w:eastAsiaTheme="minorEastAsia" w:hAnsi="Times New Roman" w:cs="Times New Roman"/>
      <w:b/>
      <w:sz w:val="28"/>
      <w:szCs w:val="28"/>
      <w:lang w:eastAsia="fr-FR"/>
    </w:rPr>
  </w:style>
  <w:style w:type="table" w:customStyle="1" w:styleId="Style3">
    <w:name w:val="Style3"/>
    <w:basedOn w:val="Simple1"/>
    <w:uiPriority w:val="99"/>
    <w:qFormat/>
    <w:rsid w:val="00482371"/>
    <w:pPr>
      <w:spacing w:after="0" w:line="240" w:lineRule="auto"/>
    </w:pPr>
    <w:rPr>
      <w:rFonts w:ascii="Times New Roman" w:hAnsi="Times New Roman"/>
      <w:sz w:val="24"/>
      <w:szCs w:val="20"/>
      <w:lang w:eastAsia="fr-F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Style9">
    <w:name w:val="Style9"/>
    <w:basedOn w:val="Lgende"/>
    <w:link w:val="Style9Car"/>
    <w:qFormat/>
    <w:rsid w:val="00482371"/>
    <w:pPr>
      <w:jc w:val="center"/>
    </w:pPr>
    <w:rPr>
      <w:rFonts w:ascii="Times New Roman" w:eastAsiaTheme="minorHAnsi" w:hAnsi="Times New Roman" w:cs="Times New Roman"/>
      <w:b w:val="0"/>
      <w:color w:val="auto"/>
      <w:sz w:val="28"/>
      <w:szCs w:val="28"/>
      <w:lang w:eastAsia="en-US"/>
    </w:rPr>
  </w:style>
  <w:style w:type="character" w:customStyle="1" w:styleId="Style9Car">
    <w:name w:val="Style9 Car"/>
    <w:basedOn w:val="Policepardfaut"/>
    <w:link w:val="Style9"/>
    <w:rsid w:val="00482371"/>
    <w:rPr>
      <w:rFonts w:ascii="Times New Roman" w:hAnsi="Times New Roman" w:cs="Times New Roman"/>
      <w:bCs/>
      <w:sz w:val="28"/>
      <w:szCs w:val="28"/>
    </w:rPr>
  </w:style>
  <w:style w:type="table" w:styleId="Simple1">
    <w:name w:val="Table Simple 1"/>
    <w:basedOn w:val="TableauNormal"/>
    <w:uiPriority w:val="99"/>
    <w:semiHidden/>
    <w:unhideWhenUsed/>
    <w:rsid w:val="00482371"/>
    <w:pPr>
      <w:spacing w:line="360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iPriority w:val="35"/>
    <w:semiHidden/>
    <w:unhideWhenUsed/>
    <w:qFormat/>
    <w:rsid w:val="004823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2013-02-23T14:25:00Z</dcterms:created>
  <dcterms:modified xsi:type="dcterms:W3CDTF">2013-09-07T13:15:00Z</dcterms:modified>
</cp:coreProperties>
</file>